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1E" w:rsidRDefault="002E451E" w:rsidP="002E451E">
      <w:pPr>
        <w:pStyle w:val="a4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000000" w:themeColor="text1"/>
          <w:spacing w:val="8"/>
          <w:sz w:val="21"/>
          <w:szCs w:val="21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附件1</w:t>
      </w:r>
      <w:r w:rsidRPr="00F40DE6">
        <w:rPr>
          <w:rFonts w:ascii="华文仿宋" w:eastAsia="华文仿宋" w:hAnsi="华文仿宋" w:hint="eastAsia"/>
          <w:color w:val="000000" w:themeColor="text1"/>
          <w:sz w:val="32"/>
          <w:szCs w:val="32"/>
        </w:rPr>
        <w:t>：</w:t>
      </w:r>
      <w:r w:rsidRPr="00F40DE6">
        <w:rPr>
          <w:rFonts w:ascii="微软雅黑" w:eastAsia="微软雅黑" w:hAnsi="微软雅黑" w:hint="eastAsia"/>
          <w:color w:val="000000" w:themeColor="text1"/>
          <w:spacing w:val="8"/>
          <w:sz w:val="21"/>
          <w:szCs w:val="21"/>
        </w:rPr>
        <w:t xml:space="preserve">    </w:t>
      </w:r>
    </w:p>
    <w:p w:rsidR="002E451E" w:rsidRPr="00574919" w:rsidRDefault="002E451E" w:rsidP="002E451E">
      <w:pPr>
        <w:pStyle w:val="a4"/>
        <w:shd w:val="clear" w:color="auto" w:fill="FFFFFF"/>
        <w:spacing w:line="560" w:lineRule="exact"/>
        <w:ind w:firstLineChars="200" w:firstLine="721"/>
        <w:jc w:val="center"/>
        <w:rPr>
          <w:rFonts w:ascii="华文仿宋" w:eastAsia="华文仿宋" w:hAnsi="华文仿宋" w:cstheme="minorBidi"/>
          <w:b/>
          <w:kern w:val="2"/>
          <w:sz w:val="36"/>
          <w:szCs w:val="36"/>
        </w:rPr>
      </w:pPr>
      <w:r w:rsidRPr="00F91EDE"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沈建光</w:t>
      </w:r>
      <w:r>
        <w:rPr>
          <w:rFonts w:ascii="华文仿宋" w:eastAsia="华文仿宋" w:hAnsi="华文仿宋" w:cstheme="minorBidi" w:hint="eastAsia"/>
          <w:b/>
          <w:kern w:val="2"/>
          <w:sz w:val="36"/>
          <w:szCs w:val="36"/>
        </w:rPr>
        <w:t>简介</w:t>
      </w:r>
    </w:p>
    <w:p w:rsidR="002E451E" w:rsidRDefault="002E451E" w:rsidP="002E451E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 w:rsidRPr="00F91EDE">
        <w:rPr>
          <w:rFonts w:ascii="华文仿宋" w:eastAsia="华文仿宋" w:hAnsi="华文仿宋" w:cstheme="minorBidi" w:hint="eastAsia"/>
          <w:kern w:val="2"/>
          <w:sz w:val="32"/>
          <w:szCs w:val="32"/>
        </w:rPr>
        <w:t>经济学博士，现任京东金融副总裁、首席经济学家。此前瑞</w:t>
      </w:r>
      <w:proofErr w:type="gramStart"/>
      <w:r w:rsidRPr="00F91EDE">
        <w:rPr>
          <w:rFonts w:ascii="华文仿宋" w:eastAsia="华文仿宋" w:hAnsi="华文仿宋" w:cstheme="minorBidi" w:hint="eastAsia"/>
          <w:kern w:val="2"/>
          <w:sz w:val="32"/>
          <w:szCs w:val="32"/>
        </w:rPr>
        <w:t>穗证券</w:t>
      </w:r>
      <w:proofErr w:type="gramEnd"/>
      <w:r w:rsidRPr="00F91EDE">
        <w:rPr>
          <w:rFonts w:ascii="华文仿宋" w:eastAsia="华文仿宋" w:hAnsi="华文仿宋" w:cstheme="minorBidi" w:hint="eastAsia"/>
          <w:kern w:val="2"/>
          <w:sz w:val="32"/>
          <w:szCs w:val="32"/>
        </w:rPr>
        <w:t>亚洲公司董事总经理，首席经济学家，是首个进入欧洲央行工作的华人资深经济学家，负责亚太经济预测和分析，曾任国际货币基金组织和芬兰央行经济学家，及中国国际金融有限公司资深经济学家，国际经合组织顾问和中国人民银行访问学者。经常受邀参加国家主要经济决策部门专家咨询会。复旦大学经济学院、复旦大学泛海国际金融学院客座教授，中国新供给经济学50人论坛成员，中国首席经济学家论坛理事。</w:t>
      </w:r>
    </w:p>
    <w:p w:rsidR="002E3B9E" w:rsidRPr="002E451E" w:rsidRDefault="002E3B9E"/>
    <w:sectPr w:rsidR="002E3B9E" w:rsidRPr="002E451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51E"/>
    <w:rsid w:val="00242961"/>
    <w:rsid w:val="002578EA"/>
    <w:rsid w:val="002E3B9E"/>
    <w:rsid w:val="002E451E"/>
    <w:rsid w:val="003777F8"/>
    <w:rsid w:val="003C5B14"/>
    <w:rsid w:val="005E06FE"/>
    <w:rsid w:val="0064570A"/>
    <w:rsid w:val="0092396A"/>
    <w:rsid w:val="00C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rsid w:val="002E451E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2018-09-17T09:15:00Z</dcterms:created>
  <dcterms:modified xsi:type="dcterms:W3CDTF">2018-09-17T09:15:00Z</dcterms:modified>
</cp:coreProperties>
</file>