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9D" w:rsidRDefault="00883D9D" w:rsidP="00883D9D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883D9D" w:rsidRDefault="00883D9D" w:rsidP="00883D9D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382A6C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张云峰简介</w:t>
      </w:r>
    </w:p>
    <w:p w:rsidR="00883D9D" w:rsidRDefault="00883D9D" w:rsidP="00883D9D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both"/>
        <w:rPr>
          <w:rFonts w:ascii="华文仿宋" w:eastAsia="华文仿宋" w:hAnsi="华文仿宋" w:cstheme="minorBidi"/>
          <w:b/>
          <w:kern w:val="2"/>
          <w:sz w:val="36"/>
          <w:szCs w:val="36"/>
        </w:rPr>
      </w:pPr>
    </w:p>
    <w:p w:rsidR="00883D9D" w:rsidRDefault="00883D9D" w:rsidP="00883D9D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382A6C">
        <w:rPr>
          <w:rFonts w:ascii="华文仿宋" w:eastAsia="华文仿宋" w:hAnsi="华文仿宋" w:cstheme="minorBidi" w:hint="eastAsia"/>
          <w:kern w:val="2"/>
          <w:sz w:val="32"/>
          <w:szCs w:val="32"/>
        </w:rPr>
        <w:t>工学硕士、工商管理硕士。现任上海股权托管交易中心党委书记、总经理，上海市第十一届党员代表大会代表，上海市政协委员。兼任上海股权托管登记中心有限公司董事长，上海交通大学等六所高校兼职讲学教授、研究生导师。1994年证券从业，2001年开始从事场外市场业务，是我国最早的场外市场的建设者和从业者，全程参与了老三板、新三板、上海股交中心的设计和建设。荣获：上海市领军人才、沪上十大金融创新人物、沪上金融行业领袖、上海浦东</w:t>
      </w:r>
      <w:proofErr w:type="gramStart"/>
      <w:r w:rsidRPr="00382A6C">
        <w:rPr>
          <w:rFonts w:ascii="华文仿宋" w:eastAsia="华文仿宋" w:hAnsi="华文仿宋" w:cstheme="minorBidi" w:hint="eastAsia"/>
          <w:kern w:val="2"/>
          <w:sz w:val="32"/>
          <w:szCs w:val="32"/>
        </w:rPr>
        <w:t>经济人</w:t>
      </w:r>
      <w:proofErr w:type="gramEnd"/>
      <w:r w:rsidRPr="00382A6C">
        <w:rPr>
          <w:rFonts w:ascii="华文仿宋" w:eastAsia="华文仿宋" w:hAnsi="华文仿宋" w:cstheme="minorBidi" w:hint="eastAsia"/>
          <w:kern w:val="2"/>
          <w:sz w:val="32"/>
          <w:szCs w:val="32"/>
        </w:rPr>
        <w:t>物等。</w:t>
      </w:r>
    </w:p>
    <w:p w:rsidR="00883D9D" w:rsidRDefault="00883D9D" w:rsidP="00883D9D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E3B9E" w:rsidRPr="00883D9D" w:rsidRDefault="002E3B9E"/>
    <w:sectPr w:rsidR="002E3B9E" w:rsidRPr="00883D9D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D9D"/>
    <w:rsid w:val="00242961"/>
    <w:rsid w:val="002578EA"/>
    <w:rsid w:val="002E3B9E"/>
    <w:rsid w:val="003C5B14"/>
    <w:rsid w:val="00466CCB"/>
    <w:rsid w:val="005E06FE"/>
    <w:rsid w:val="0064570A"/>
    <w:rsid w:val="00883D9D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883D9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2018-10-25T01:10:00Z</dcterms:created>
  <dcterms:modified xsi:type="dcterms:W3CDTF">2018-10-25T01:10:00Z</dcterms:modified>
</cp:coreProperties>
</file>