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0E" w:rsidRDefault="004C6D0E" w:rsidP="004C6D0E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4C6D0E" w:rsidRDefault="004C6D0E" w:rsidP="004C6D0E">
      <w:pPr>
        <w:spacing w:line="56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  <w:r w:rsidRPr="00DF5AB9">
        <w:rPr>
          <w:rFonts w:ascii="华文仿宋" w:eastAsia="华文仿宋" w:hAnsi="华文仿宋" w:hint="eastAsia"/>
          <w:b/>
          <w:sz w:val="44"/>
          <w:szCs w:val="44"/>
        </w:rPr>
        <w:t>“新机遇下资管行业展望”研讨会</w:t>
      </w:r>
    </w:p>
    <w:p w:rsidR="004C6D0E" w:rsidRDefault="004C6D0E" w:rsidP="004C6D0E">
      <w:pPr>
        <w:spacing w:line="56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  <w:r w:rsidRPr="00DF191E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4C6D0E" w:rsidRDefault="004C6D0E" w:rsidP="004C6D0E">
      <w:pPr>
        <w:jc w:val="left"/>
        <w:rPr>
          <w:rFonts w:ascii="华文仿宋" w:eastAsia="华文仿宋" w:hAnsi="华文仿宋"/>
          <w:sz w:val="32"/>
          <w:szCs w:val="32"/>
        </w:rPr>
      </w:pPr>
    </w:p>
    <w:p w:rsidR="004C6D0E" w:rsidRDefault="004C6D0E" w:rsidP="004C6D0E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2127"/>
        <w:gridCol w:w="2979"/>
        <w:gridCol w:w="3012"/>
      </w:tblGrid>
      <w:tr w:rsidR="004C6D0E" w:rsidTr="000F04E3">
        <w:trPr>
          <w:trHeight w:val="9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4C6D0E" w:rsidTr="000F04E3">
        <w:trPr>
          <w:trHeight w:val="11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4C6D0E" w:rsidTr="000F04E3">
        <w:trPr>
          <w:trHeight w:val="1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0E" w:rsidRDefault="004C6D0E" w:rsidP="000F04E3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4C6D0E" w:rsidRPr="00300C8E" w:rsidRDefault="004C6D0E" w:rsidP="004C6D0E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4C6D0E" w:rsidRPr="00E53924" w:rsidRDefault="004C6D0E" w:rsidP="004C6D0E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4C6D0E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4C6D0E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C6D0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D0E"/>
    <w:rsid w:val="00242961"/>
    <w:rsid w:val="002578EA"/>
    <w:rsid w:val="002E3B9E"/>
    <w:rsid w:val="003C5B14"/>
    <w:rsid w:val="004C6D0E"/>
    <w:rsid w:val="005E06FE"/>
    <w:rsid w:val="0064570A"/>
    <w:rsid w:val="0092396A"/>
    <w:rsid w:val="009C1900"/>
    <w:rsid w:val="00C60517"/>
    <w:rsid w:val="00E4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4C6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D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4C6D0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2019-01-22T01:09:00Z</dcterms:created>
  <dcterms:modified xsi:type="dcterms:W3CDTF">2019-01-22T01:10:00Z</dcterms:modified>
</cp:coreProperties>
</file>