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7F" w:rsidRDefault="00610A7F" w:rsidP="00610A7F">
      <w:pPr>
        <w:spacing w:line="560" w:lineRule="exact"/>
        <w:rPr>
          <w:rFonts w:ascii="华文仿宋" w:eastAsia="华文仿宋" w:hAnsi="华文仿宋"/>
          <w:color w:val="000000"/>
          <w:spacing w:val="15"/>
          <w:sz w:val="32"/>
          <w:szCs w:val="32"/>
          <w:shd w:val="clear" w:color="auto" w:fill="FFFFFF"/>
        </w:rPr>
      </w:pPr>
      <w:r>
        <w:rPr>
          <w:rFonts w:ascii="华文仿宋" w:eastAsia="华文仿宋" w:hAnsi="华文仿宋" w:hint="eastAsia"/>
          <w:color w:val="000000"/>
          <w:spacing w:val="15"/>
          <w:sz w:val="32"/>
          <w:szCs w:val="32"/>
          <w:shd w:val="clear" w:color="auto" w:fill="FFFFFF"/>
        </w:rPr>
        <w:t>附件：</w:t>
      </w:r>
    </w:p>
    <w:p w:rsidR="00610A7F" w:rsidRDefault="00610A7F" w:rsidP="00610A7F">
      <w:pPr>
        <w:spacing w:line="560" w:lineRule="exact"/>
        <w:rPr>
          <w:rFonts w:ascii="华文仿宋" w:eastAsia="华文仿宋" w:hAnsi="华文仿宋"/>
          <w:color w:val="000000"/>
          <w:spacing w:val="15"/>
          <w:sz w:val="32"/>
          <w:szCs w:val="32"/>
          <w:shd w:val="clear" w:color="auto" w:fill="FFFFFF"/>
        </w:rPr>
      </w:pPr>
    </w:p>
    <w:p w:rsidR="00610A7F" w:rsidRDefault="00610A7F" w:rsidP="00610A7F">
      <w:pPr>
        <w:spacing w:line="560" w:lineRule="exact"/>
        <w:jc w:val="center"/>
        <w:rPr>
          <w:rFonts w:ascii="华文仿宋" w:eastAsia="华文仿宋" w:hAnsi="华文仿宋"/>
          <w:b/>
          <w:color w:val="000000"/>
          <w:spacing w:val="15"/>
          <w:sz w:val="44"/>
          <w:szCs w:val="44"/>
          <w:shd w:val="clear" w:color="auto" w:fill="FFFFFF"/>
        </w:rPr>
      </w:pPr>
      <w:r w:rsidRPr="00AD2AC2">
        <w:rPr>
          <w:rFonts w:ascii="华文仿宋" w:eastAsia="华文仿宋" w:hAnsi="华文仿宋" w:hint="eastAsia"/>
          <w:b/>
          <w:color w:val="000000"/>
          <w:spacing w:val="15"/>
          <w:sz w:val="44"/>
          <w:szCs w:val="44"/>
          <w:shd w:val="clear" w:color="auto" w:fill="FFFFFF"/>
        </w:rPr>
        <w:t>私募基金品牌管理沙龙</w:t>
      </w:r>
      <w:r>
        <w:rPr>
          <w:rFonts w:ascii="华文仿宋" w:eastAsia="华文仿宋" w:hAnsi="华文仿宋" w:hint="eastAsia"/>
          <w:b/>
          <w:color w:val="000000"/>
          <w:spacing w:val="15"/>
          <w:sz w:val="44"/>
          <w:szCs w:val="44"/>
          <w:shd w:val="clear" w:color="auto" w:fill="FFFFFF"/>
        </w:rPr>
        <w:t>报名</w:t>
      </w:r>
      <w:r w:rsidRPr="00101AD0">
        <w:rPr>
          <w:rFonts w:ascii="华文仿宋" w:eastAsia="华文仿宋" w:hAnsi="华文仿宋" w:hint="eastAsia"/>
          <w:b/>
          <w:color w:val="000000"/>
          <w:spacing w:val="15"/>
          <w:sz w:val="44"/>
          <w:szCs w:val="44"/>
          <w:shd w:val="clear" w:color="auto" w:fill="FFFFFF"/>
        </w:rPr>
        <w:t>回执</w:t>
      </w:r>
    </w:p>
    <w:p w:rsidR="00610A7F" w:rsidRDefault="00610A7F" w:rsidP="00610A7F">
      <w:pPr>
        <w:spacing w:line="560" w:lineRule="exact"/>
        <w:jc w:val="center"/>
        <w:rPr>
          <w:rFonts w:ascii="华文仿宋" w:eastAsia="华文仿宋" w:hAnsi="华文仿宋"/>
          <w:b/>
          <w:color w:val="000000"/>
          <w:spacing w:val="15"/>
          <w:sz w:val="44"/>
          <w:szCs w:val="44"/>
          <w:shd w:val="clear" w:color="auto" w:fill="FFFFFF"/>
        </w:rPr>
      </w:pPr>
    </w:p>
    <w:p w:rsidR="00610A7F" w:rsidRPr="00E53924" w:rsidRDefault="00610A7F" w:rsidP="00610A7F">
      <w:pPr>
        <w:spacing w:line="560" w:lineRule="exact"/>
        <w:rPr>
          <w:rFonts w:ascii="华文仿宋" w:eastAsia="华文仿宋" w:hAnsi="华文仿宋"/>
          <w:b/>
          <w:color w:val="0D0D0D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55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8"/>
        <w:gridCol w:w="1776"/>
        <w:gridCol w:w="2485"/>
        <w:gridCol w:w="3427"/>
      </w:tblGrid>
      <w:tr w:rsidR="00610A7F" w:rsidRPr="00E53924" w:rsidTr="00BE2280">
        <w:trPr>
          <w:trHeight w:val="565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A7F" w:rsidRPr="0056421C" w:rsidRDefault="00610A7F" w:rsidP="00BE2280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A7F" w:rsidRPr="0056421C" w:rsidRDefault="00610A7F" w:rsidP="00BE2280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A7F" w:rsidRPr="0056421C" w:rsidRDefault="00610A7F" w:rsidP="00BE2280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A7F" w:rsidRPr="0056421C" w:rsidRDefault="00610A7F" w:rsidP="00BE2280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610A7F" w:rsidRPr="00E53924" w:rsidTr="00BE2280">
        <w:trPr>
          <w:trHeight w:val="965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7F" w:rsidRPr="00485A90" w:rsidRDefault="00610A7F" w:rsidP="00BE2280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7F" w:rsidRPr="00485A90" w:rsidRDefault="00610A7F" w:rsidP="00BE2280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7F" w:rsidRPr="00485A90" w:rsidRDefault="00610A7F" w:rsidP="00BE2280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7F" w:rsidRPr="00485A90" w:rsidRDefault="00610A7F" w:rsidP="00BE2280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  <w:tr w:rsidR="00610A7F" w:rsidRPr="00E53924" w:rsidTr="00BE2280">
        <w:trPr>
          <w:trHeight w:val="990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7F" w:rsidRPr="00485A90" w:rsidRDefault="00610A7F" w:rsidP="00BE2280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7F" w:rsidRPr="00485A90" w:rsidRDefault="00610A7F" w:rsidP="00BE2280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7F" w:rsidRPr="00485A90" w:rsidRDefault="00610A7F" w:rsidP="00BE2280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7F" w:rsidRPr="00485A90" w:rsidRDefault="00610A7F" w:rsidP="00BE2280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</w:tbl>
    <w:p w:rsidR="00610A7F" w:rsidRPr="00140AA5" w:rsidRDefault="00610A7F" w:rsidP="00610A7F">
      <w:pPr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</w:p>
    <w:p w:rsidR="002E3B9E" w:rsidRDefault="002E3B9E"/>
    <w:sectPr w:rsidR="002E3B9E" w:rsidSect="002E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0A7F"/>
    <w:rsid w:val="00242961"/>
    <w:rsid w:val="002578EA"/>
    <w:rsid w:val="002E3B9E"/>
    <w:rsid w:val="003C5B14"/>
    <w:rsid w:val="005E06FE"/>
    <w:rsid w:val="00610A7F"/>
    <w:rsid w:val="0064570A"/>
    <w:rsid w:val="006B11A1"/>
    <w:rsid w:val="0092396A"/>
    <w:rsid w:val="009C1900"/>
    <w:rsid w:val="00C6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7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2019-04-16T07:09:00Z</dcterms:created>
  <dcterms:modified xsi:type="dcterms:W3CDTF">2019-04-16T07:09:00Z</dcterms:modified>
</cp:coreProperties>
</file>