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05" w:rsidRPr="00AC5CDB" w:rsidRDefault="00345005" w:rsidP="00345005">
      <w:pPr>
        <w:spacing w:line="560" w:lineRule="exact"/>
        <w:jc w:val="center"/>
        <w:rPr>
          <w:rFonts w:ascii="方正小标宋简体" w:eastAsia="方正小标宋简体" w:hAnsi="华文仿宋"/>
          <w:b/>
          <w:sz w:val="44"/>
          <w:szCs w:val="44"/>
          <w:shd w:val="clear" w:color="auto" w:fill="FFFFFF"/>
        </w:rPr>
      </w:pPr>
      <w:r w:rsidRPr="00AC5CDB">
        <w:rPr>
          <w:rFonts w:ascii="方正小标宋简体" w:eastAsia="方正小标宋简体" w:hAnsi="华文仿宋" w:hint="eastAsia"/>
          <w:b/>
          <w:sz w:val="44"/>
          <w:szCs w:val="44"/>
          <w:shd w:val="clear" w:color="auto" w:fill="FFFFFF"/>
        </w:rPr>
        <w:t>关于</w:t>
      </w:r>
      <w:r w:rsidR="00B557C7">
        <w:rPr>
          <w:rFonts w:ascii="方正小标宋简体" w:eastAsia="方正小标宋简体" w:hAnsi="华文仿宋" w:hint="eastAsia"/>
          <w:b/>
          <w:sz w:val="44"/>
          <w:szCs w:val="44"/>
          <w:shd w:val="clear" w:color="auto" w:fill="FFFFFF"/>
        </w:rPr>
        <w:t>XXX</w:t>
      </w:r>
      <w:r>
        <w:rPr>
          <w:rFonts w:ascii="方正小标宋简体" w:eastAsia="方正小标宋简体" w:hAnsi="华文仿宋" w:hint="eastAsia"/>
          <w:b/>
          <w:sz w:val="44"/>
          <w:szCs w:val="44"/>
          <w:shd w:val="clear" w:color="auto" w:fill="FFFFFF"/>
        </w:rPr>
        <w:t>公司</w:t>
      </w:r>
      <w:r w:rsidRPr="00AC5CDB">
        <w:rPr>
          <w:rFonts w:ascii="方正小标宋简体" w:eastAsia="方正小标宋简体" w:hAnsi="华文仿宋" w:hint="eastAsia"/>
          <w:b/>
          <w:sz w:val="44"/>
          <w:szCs w:val="44"/>
          <w:shd w:val="clear" w:color="auto" w:fill="FFFFFF"/>
        </w:rPr>
        <w:t>开展</w:t>
      </w:r>
    </w:p>
    <w:p w:rsidR="00345005" w:rsidRPr="002144E0" w:rsidRDefault="00B557C7" w:rsidP="00B557C7">
      <w:pPr>
        <w:snapToGrid w:val="0"/>
        <w:spacing w:line="560" w:lineRule="exact"/>
        <w:jc w:val="center"/>
        <w:rPr>
          <w:rFonts w:ascii="方正小标宋简体" w:eastAsia="方正小标宋简体" w:hAnsi="华文仿宋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华文仿宋" w:hint="eastAsia"/>
          <w:b/>
          <w:sz w:val="44"/>
          <w:szCs w:val="44"/>
          <w:shd w:val="clear" w:color="auto" w:fill="FFFFFF"/>
        </w:rPr>
        <w:t>201</w:t>
      </w:r>
      <w:r w:rsidR="004B2DB2">
        <w:rPr>
          <w:rFonts w:ascii="方正小标宋简体" w:eastAsia="方正小标宋简体" w:hAnsi="华文仿宋" w:hint="eastAsia"/>
          <w:b/>
          <w:sz w:val="44"/>
          <w:szCs w:val="44"/>
          <w:shd w:val="clear" w:color="auto" w:fill="FFFFFF"/>
        </w:rPr>
        <w:t>9</w:t>
      </w:r>
      <w:r w:rsidR="00C0544D" w:rsidRPr="00C0544D">
        <w:rPr>
          <w:rFonts w:ascii="方正小标宋简体" w:eastAsia="方正小标宋简体" w:hAnsi="华文仿宋" w:hint="eastAsia"/>
          <w:b/>
          <w:sz w:val="44"/>
          <w:szCs w:val="44"/>
          <w:shd w:val="clear" w:color="auto" w:fill="FFFFFF"/>
        </w:rPr>
        <w:t>年度金融职工立功竞赛活动的方案</w:t>
      </w:r>
    </w:p>
    <w:p w:rsidR="006611F0" w:rsidRDefault="006611F0" w:rsidP="006611F0">
      <w:pPr>
        <w:spacing w:line="560" w:lineRule="exact"/>
        <w:rPr>
          <w:rFonts w:ascii="方正小标宋简体" w:eastAsia="方正小标宋简体"/>
          <w:color w:val="000000"/>
          <w:kern w:val="0"/>
          <w:sz w:val="32"/>
          <w:szCs w:val="32"/>
        </w:rPr>
      </w:pPr>
    </w:p>
    <w:p w:rsidR="006611F0" w:rsidRPr="006611F0" w:rsidRDefault="00345005" w:rsidP="006611F0">
      <w:pPr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根据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上海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市金融工会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工作委员会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、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共青团上海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市金融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工作委员会</w:t>
      </w:r>
      <w:r w:rsidR="009A3977" w:rsidRPr="009A3977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《关于评选2019年度金融职工立功竞赛活动建功奖、优秀组织奖的通知》（沪金融工会〔2019〕19号）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要求，我司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制定了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相关活动方案，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具体如下：</w:t>
      </w:r>
    </w:p>
    <w:p w:rsidR="00345005" w:rsidRPr="001C728A" w:rsidRDefault="00345005" w:rsidP="004B2DB2">
      <w:pPr>
        <w:snapToGrid w:val="0"/>
        <w:spacing w:beforeLines="50" w:line="560" w:lineRule="exact"/>
        <w:ind w:firstLineChars="200" w:firstLine="640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 w:rsidRPr="001C728A">
        <w:rPr>
          <w:rFonts w:ascii="华文仿宋" w:eastAsia="华文仿宋" w:hAnsi="华文仿宋"/>
          <w:color w:val="000000"/>
          <w:kern w:val="0"/>
          <w:sz w:val="32"/>
          <w:szCs w:val="32"/>
        </w:rPr>
        <w:t xml:space="preserve"> </w:t>
      </w:r>
      <w:r w:rsidRPr="001C728A"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一、</w:t>
      </w:r>
      <w:r w:rsidR="00773F33"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竞赛目标</w:t>
      </w:r>
    </w:p>
    <w:p w:rsidR="006611F0" w:rsidRPr="006611F0" w:rsidRDefault="00345005" w:rsidP="006611F0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   </w:t>
      </w:r>
      <w:r w:rsidR="00773F33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通过开展立功竞赛活动，</w:t>
      </w:r>
      <w:r w:rsidR="004E7E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推动上海金融系统广大职工深入学</w:t>
      </w:r>
      <w:proofErr w:type="gramStart"/>
      <w:r w:rsidR="004E7E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习习近</w:t>
      </w:r>
      <w:proofErr w:type="gramEnd"/>
      <w:r w:rsidR="004E7E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平新时代中国特色社会主义思想，牢记金融本源使命，围绕本市提升城市能级和核心竞争力的各项目标任务，改进和创新金融服务供给，不断提高服务实体经济的能力；强化广大职工的风险意识，促进风险管理责任落实和风险管理机制完善，切实防范道德风险和操作风险，合力打好防范化解金融风险攻坚战，坚守不发生系统性区域性金融风险的底线；引导广大职工坚定追求卓越的发展取向，对</w:t>
      </w:r>
      <w:proofErr w:type="gramStart"/>
      <w:r w:rsidR="004E7E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标国际</w:t>
      </w:r>
      <w:proofErr w:type="gramEnd"/>
      <w:r w:rsidR="004E7E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最高标准、最好水平，自觉支持、积极参与金融改革、开放与创新，为上海到2020年建成国际金融中心、迈向全球金融中心前列</w:t>
      </w:r>
      <w:proofErr w:type="gramStart"/>
      <w:r w:rsidR="004E7E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作出</w:t>
      </w:r>
      <w:proofErr w:type="gramEnd"/>
      <w:r w:rsidR="004E7E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应有贡献</w:t>
      </w:r>
      <w:r w:rsidR="00A8028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。</w:t>
      </w:r>
    </w:p>
    <w:p w:rsidR="00345005" w:rsidRPr="001C728A" w:rsidRDefault="00345005" w:rsidP="004B2DB2">
      <w:pPr>
        <w:snapToGrid w:val="0"/>
        <w:spacing w:beforeLines="50" w:line="560" w:lineRule="exact"/>
        <w:ind w:firstLineChars="200" w:firstLine="641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 w:rsidRPr="001C728A"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二、</w:t>
      </w: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竞赛组织</w:t>
      </w:r>
    </w:p>
    <w:p w:rsidR="00345005" w:rsidRDefault="00345005" w:rsidP="00345005">
      <w:pPr>
        <w:snapToGrid w:val="0"/>
        <w:spacing w:line="560" w:lineRule="exact"/>
        <w:ind w:firstLine="645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领导小组：</w:t>
      </w:r>
      <w:r w:rsidR="00B557C7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XXX</w:t>
      </w:r>
    </w:p>
    <w:p w:rsidR="006611F0" w:rsidRPr="006611F0" w:rsidRDefault="00345005" w:rsidP="006611F0">
      <w:pPr>
        <w:snapToGrid w:val="0"/>
        <w:spacing w:line="560" w:lineRule="exact"/>
        <w:ind w:firstLine="645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工作小组：</w:t>
      </w:r>
      <w:r w:rsidR="00B557C7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XXX</w:t>
      </w:r>
    </w:p>
    <w:p w:rsidR="006611F0" w:rsidRDefault="006611F0" w:rsidP="00CE68B7">
      <w:pPr>
        <w:snapToGrid w:val="0"/>
        <w:spacing w:line="560" w:lineRule="exact"/>
        <w:ind w:firstLine="645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</w:p>
    <w:p w:rsidR="00345005" w:rsidRDefault="00B557C7" w:rsidP="00CE68B7">
      <w:pPr>
        <w:snapToGrid w:val="0"/>
        <w:spacing w:line="560" w:lineRule="exact"/>
        <w:ind w:firstLine="645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lastRenderedPageBreak/>
        <w:t>三、竞赛活动项目/内容/范围（请根据公司实际情况填写）</w:t>
      </w:r>
    </w:p>
    <w:p w:rsidR="00B557C7" w:rsidRPr="006611F0" w:rsidRDefault="00B557C7" w:rsidP="006611F0">
      <w:pPr>
        <w:snapToGrid w:val="0"/>
        <w:spacing w:line="560" w:lineRule="exact"/>
        <w:ind w:firstLine="645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此项内容请列出与竞赛主题相关的活动计划或者已经在开展的活动，如公司内部培训、交流、评比、创新征集活动等，只要契合主题均可列明。</w:t>
      </w:r>
    </w:p>
    <w:p w:rsidR="006611F0" w:rsidRDefault="006611F0" w:rsidP="00116EF3">
      <w:pPr>
        <w:snapToGrid w:val="0"/>
        <w:spacing w:line="560" w:lineRule="exact"/>
        <w:ind w:firstLine="645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</w:p>
    <w:p w:rsidR="00610ACE" w:rsidRDefault="00116EF3" w:rsidP="00116EF3">
      <w:pPr>
        <w:snapToGrid w:val="0"/>
        <w:spacing w:line="560" w:lineRule="exact"/>
        <w:ind w:firstLine="645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 w:rsidRPr="00116EF3"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四、实施步骤</w:t>
      </w:r>
      <w:r w:rsidR="00B557C7"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（请根据公司实际情况填写）</w:t>
      </w:r>
    </w:p>
    <w:p w:rsidR="00B557C7" w:rsidRDefault="00B557C7" w:rsidP="00B557C7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hint="eastAsia"/>
          <w:kern w:val="0"/>
          <w:sz w:val="32"/>
          <w:szCs w:val="32"/>
        </w:rPr>
        <w:t>活动的组织程序、实施步骤、时间节点等。</w:t>
      </w:r>
    </w:p>
    <w:p w:rsidR="00B557C7" w:rsidRDefault="00B557C7" w:rsidP="00B557C7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</w:p>
    <w:p w:rsidR="00345005" w:rsidRPr="001C728A" w:rsidRDefault="00116EF3" w:rsidP="00B557C7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五</w:t>
      </w:r>
      <w:r w:rsidR="00345005" w:rsidRPr="001C728A"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、工作要求</w:t>
      </w:r>
    </w:p>
    <w:p w:rsidR="00345005" w:rsidRPr="001C728A" w:rsidRDefault="00345005" w:rsidP="00345005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   1、加强领导，形成</w:t>
      </w:r>
      <w:r w:rsidR="00BA37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合力。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充分认识开展竞赛活动的意义，加强活动的组织领导，</w:t>
      </w:r>
      <w:r w:rsidR="00BA37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建立相应工作机制，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明确工作职责，切实推进竞赛活动有效开展。</w:t>
      </w:r>
    </w:p>
    <w:p w:rsidR="00345005" w:rsidRPr="001C728A" w:rsidRDefault="00345005" w:rsidP="00A80288">
      <w:pPr>
        <w:snapToGrid w:val="0"/>
        <w:spacing w:line="560" w:lineRule="exact"/>
        <w:ind w:firstLine="63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2、注重结合，丰富内涵。把竞赛活动与</w:t>
      </w:r>
      <w:r w:rsidR="00A8028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推动上海国际金融中心建设相结合，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着重提高职工素质与技能提升，</w:t>
      </w:r>
      <w:r w:rsidR="00BA37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倡导从业人员终身学习、勇于创新</w:t>
      </w:r>
      <w:r w:rsidR="00A8028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。</w:t>
      </w:r>
    </w:p>
    <w:p w:rsidR="00345005" w:rsidRDefault="00345005" w:rsidP="00345005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   3、有序推进，注重实效。竞赛活动要坚持公开、公平、公正的原则，认真把关、准确核实，分</w:t>
      </w:r>
      <w:r w:rsidR="006611F0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阶段</w:t>
      </w:r>
      <w:r w:rsidR="00BA37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做好组织实施工作，确保竞赛活动取得实效</w:t>
      </w:r>
      <w:r w:rsidRPr="001C728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。</w:t>
      </w:r>
    </w:p>
    <w:p w:rsidR="00116EF3" w:rsidRDefault="00116EF3" w:rsidP="00345005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790923" w:rsidRDefault="00790923" w:rsidP="00345005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345005" w:rsidRPr="009D19B2" w:rsidRDefault="00345005" w:rsidP="00A80288">
      <w:pPr>
        <w:snapToGrid w:val="0"/>
        <w:spacing w:line="560" w:lineRule="exact"/>
        <w:jc w:val="righ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   </w:t>
      </w:r>
      <w:r w:rsidR="00BA37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</w:t>
      </w:r>
      <w:r w:rsidR="00610ACE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                      </w:t>
      </w:r>
      <w:r w:rsidR="00A8028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XXX</w:t>
      </w:r>
      <w:r w:rsidR="00BA370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公司</w:t>
      </w:r>
    </w:p>
    <w:p w:rsidR="005A70EB" w:rsidRDefault="00345005" w:rsidP="00A80288">
      <w:pPr>
        <w:snapToGrid w:val="0"/>
        <w:spacing w:line="560" w:lineRule="exact"/>
        <w:ind w:firstLine="4500"/>
        <w:jc w:val="right"/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="00A8028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201</w:t>
      </w:r>
      <w:r w:rsidR="004B2DB2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9</w:t>
      </w:r>
      <w:r w:rsidRPr="00630DA4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年</w:t>
      </w:r>
      <w:r w:rsidR="00A8028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X</w:t>
      </w:r>
      <w:r w:rsidR="00116EF3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月</w:t>
      </w:r>
      <w:r w:rsidR="00A8028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X</w:t>
      </w:r>
      <w:r w:rsidRPr="00630DA4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日</w:t>
      </w:r>
    </w:p>
    <w:sectPr w:rsidR="005A70EB" w:rsidSect="00790923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54B" w:rsidRDefault="004B254B" w:rsidP="002144E0">
      <w:r>
        <w:separator/>
      </w:r>
    </w:p>
  </w:endnote>
  <w:endnote w:type="continuationSeparator" w:id="0">
    <w:p w:rsidR="004B254B" w:rsidRDefault="004B254B" w:rsidP="00214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8243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32"/>
        <w:szCs w:val="32"/>
      </w:rPr>
    </w:sdtEndPr>
    <w:sdtContent>
      <w:p w:rsidR="00B816BB" w:rsidRPr="00B816BB" w:rsidRDefault="005679C3">
        <w:pPr>
          <w:pStyle w:val="a5"/>
          <w:jc w:val="center"/>
          <w:rPr>
            <w:rFonts w:ascii="华文仿宋" w:eastAsia="华文仿宋" w:hAnsi="华文仿宋"/>
            <w:sz w:val="32"/>
            <w:szCs w:val="32"/>
          </w:rPr>
        </w:pPr>
        <w:r w:rsidRPr="00B816BB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="00B816BB" w:rsidRPr="00B816BB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B816BB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9A3977" w:rsidRPr="009A3977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9A3977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B816BB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B816BB" w:rsidRDefault="00B816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54B" w:rsidRDefault="004B254B" w:rsidP="002144E0">
      <w:r>
        <w:separator/>
      </w:r>
    </w:p>
  </w:footnote>
  <w:footnote w:type="continuationSeparator" w:id="0">
    <w:p w:rsidR="004B254B" w:rsidRDefault="004B254B" w:rsidP="00214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C42A5"/>
    <w:multiLevelType w:val="hybridMultilevel"/>
    <w:tmpl w:val="4FEA40D8"/>
    <w:lvl w:ilvl="0" w:tplc="DB70F2CE">
      <w:start w:val="1"/>
      <w:numFmt w:val="decimal"/>
      <w:lvlText w:val="%1、"/>
      <w:lvlJc w:val="left"/>
      <w:pPr>
        <w:ind w:left="1770" w:hanging="112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005"/>
    <w:rsid w:val="00116EF3"/>
    <w:rsid w:val="002144E0"/>
    <w:rsid w:val="002B43AC"/>
    <w:rsid w:val="00306E53"/>
    <w:rsid w:val="00345005"/>
    <w:rsid w:val="00370C3F"/>
    <w:rsid w:val="003A5A70"/>
    <w:rsid w:val="004B254B"/>
    <w:rsid w:val="004B2DB2"/>
    <w:rsid w:val="004E7E0D"/>
    <w:rsid w:val="005246F3"/>
    <w:rsid w:val="005679C3"/>
    <w:rsid w:val="0058243D"/>
    <w:rsid w:val="005A70EB"/>
    <w:rsid w:val="005D502B"/>
    <w:rsid w:val="00610ACE"/>
    <w:rsid w:val="006611F0"/>
    <w:rsid w:val="0068327D"/>
    <w:rsid w:val="00773F33"/>
    <w:rsid w:val="00790923"/>
    <w:rsid w:val="008E1DDB"/>
    <w:rsid w:val="009772B7"/>
    <w:rsid w:val="009A3977"/>
    <w:rsid w:val="009E7582"/>
    <w:rsid w:val="00A80288"/>
    <w:rsid w:val="00AE2568"/>
    <w:rsid w:val="00B17E8F"/>
    <w:rsid w:val="00B557C7"/>
    <w:rsid w:val="00B816BB"/>
    <w:rsid w:val="00BA370D"/>
    <w:rsid w:val="00C0544D"/>
    <w:rsid w:val="00CE68B7"/>
    <w:rsid w:val="00D64154"/>
    <w:rsid w:val="00D75543"/>
    <w:rsid w:val="00E34710"/>
    <w:rsid w:val="00E443A1"/>
    <w:rsid w:val="00E82B20"/>
    <w:rsid w:val="00E87492"/>
    <w:rsid w:val="00EB37C0"/>
    <w:rsid w:val="00EB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4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44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4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44E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4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44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4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44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C9F4-76A1-48D7-B8B8-200979B0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samaall</dc:creator>
  <cp:lastModifiedBy>叶孜</cp:lastModifiedBy>
  <cp:revision>3</cp:revision>
  <cp:lastPrinted>2018-08-28T01:33:00Z</cp:lastPrinted>
  <dcterms:created xsi:type="dcterms:W3CDTF">2019-11-12T02:51:00Z</dcterms:created>
  <dcterms:modified xsi:type="dcterms:W3CDTF">2019-11-12T02:52:00Z</dcterms:modified>
</cp:coreProperties>
</file>